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5B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86C6D3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关于征集专业汽车维修设备供应商的通知</w:t>
      </w:r>
    </w:p>
    <w:p w14:paraId="07D6D80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560" w:lineRule="exact"/>
        <w:ind w:right="0"/>
        <w:textAlignment w:val="auto"/>
        <w:rPr>
          <w:sz w:val="32"/>
          <w:szCs w:val="32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各有关企业：</w:t>
      </w:r>
    </w:p>
    <w:p w14:paraId="6D66DC5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560" w:lineRule="exact"/>
        <w:ind w:right="0" w:firstLine="640" w:firstLineChars="200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受中国—罗马尼亚商会工业联合会委托，我会现面向全市征集专业汽车维修设备制造商，为该商会采购汽车维修车间全套设备提供供应商推荐服务。现将有关事项通知如下：</w:t>
      </w:r>
    </w:p>
    <w:p w14:paraId="36F23E9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560" w:lineRule="exact"/>
        <w:ind w:right="0" w:firstLine="643" w:firstLineChars="200"/>
        <w:textAlignment w:val="auto"/>
        <w:rPr>
          <w:sz w:val="32"/>
          <w:szCs w:val="32"/>
        </w:rPr>
      </w:pPr>
      <w:r>
        <w:rPr>
          <w:rStyle w:val="6"/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一、征集范围</w:t>
      </w:r>
    </w:p>
    <w:p w14:paraId="56DF586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560" w:lineRule="exact"/>
        <w:ind w:right="0" w:firstLine="640" w:firstLineChars="200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本次征集面向青岛市及周边地区从事以下品类设备生产制造的企业：</w:t>
      </w:r>
    </w:p>
    <w:p w14:paraId="5DBDA67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" w:afterAutospacing="0" w:line="560" w:lineRule="exact"/>
        <w:ind w:left="60" w:leftChars="0" w:right="0" w:rightChars="0" w:firstLine="643" w:firstLineChars="200"/>
        <w:textAlignment w:val="auto"/>
        <w:rPr>
          <w:sz w:val="32"/>
          <w:szCs w:val="32"/>
        </w:rPr>
      </w:pP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1.</w:t>
      </w: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举升设备：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双柱/四柱举升机（承载4,000–5,000kg）、剪式举升机（承载3,000–4,000kg）、停车举升设备；</w:t>
      </w:r>
    </w:p>
    <w:p w14:paraId="5ACEAEE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" w:afterAutospacing="0" w:line="560" w:lineRule="exact"/>
        <w:ind w:left="60" w:leftChars="0" w:right="0" w:rightChars="0" w:firstLine="643" w:firstLineChars="200"/>
        <w:textAlignment w:val="auto"/>
        <w:rPr>
          <w:sz w:val="32"/>
          <w:szCs w:val="32"/>
        </w:rPr>
      </w:pP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2.</w:t>
      </w: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车轮服务设备：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重型拆胎机、激光引导车轮平衡机（适用轮径≤43英寸）；</w:t>
      </w:r>
    </w:p>
    <w:p w14:paraId="178A9C4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" w:afterAutospacing="0" w:line="560" w:lineRule="exact"/>
        <w:ind w:left="60" w:leftChars="0" w:right="0" w:rightChars="0" w:firstLine="643" w:firstLineChars="200"/>
        <w:textAlignment w:val="auto"/>
        <w:rPr>
          <w:sz w:val="32"/>
          <w:szCs w:val="32"/>
        </w:rPr>
      </w:pP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3.</w:t>
      </w: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钣喷维修设备：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液压车身修复套件；</w:t>
      </w:r>
    </w:p>
    <w:p w14:paraId="31BD878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" w:afterAutospacing="0" w:line="560" w:lineRule="exact"/>
        <w:ind w:left="60" w:leftChars="0" w:right="0" w:rightChars="0" w:firstLine="643" w:firstLineChars="200"/>
        <w:textAlignment w:val="auto"/>
        <w:rPr>
          <w:sz w:val="32"/>
          <w:szCs w:val="32"/>
        </w:rPr>
      </w:pP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4.</w:t>
      </w: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车间诊断与服务设备：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四轮定位仪、空气压缩机、弯管机、液压千斤顶、变速器千斤顶；</w:t>
      </w:r>
    </w:p>
    <w:p w14:paraId="672881D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" w:afterAutospacing="0" w:line="560" w:lineRule="exact"/>
        <w:ind w:left="60" w:leftChars="0" w:right="0" w:rightChars="0" w:firstLine="643" w:firstLineChars="200"/>
        <w:textAlignment w:val="auto"/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5.</w:t>
      </w: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半挂车轮胎。</w:t>
      </w:r>
    </w:p>
    <w:p w14:paraId="5C5C5A9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" w:afterAutospacing="0" w:line="560" w:lineRule="exact"/>
        <w:ind w:left="60" w:leftChars="0" w:right="0" w:rightChars="0" w:firstLine="643" w:firstLineChars="200"/>
        <w:textAlignment w:val="auto"/>
        <w:rPr>
          <w:sz w:val="32"/>
          <w:szCs w:val="32"/>
        </w:rPr>
      </w:pPr>
      <w:r>
        <w:rPr>
          <w:rStyle w:val="6"/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二、资质要求</w:t>
      </w:r>
    </w:p>
    <w:p w14:paraId="7BEB6C8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560" w:lineRule="exact"/>
        <w:ind w:right="0" w:firstLine="640" w:firstLineChars="200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申报企业须具备对美出口能力，并持有ALI（汽车举升机协会）、ETL、CE等国际认证中的至少一项。</w:t>
      </w:r>
    </w:p>
    <w:p w14:paraId="64C6A0C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560" w:lineRule="exact"/>
        <w:ind w:right="0" w:firstLine="643" w:firstLineChars="200"/>
        <w:textAlignment w:val="auto"/>
        <w:rPr>
          <w:sz w:val="32"/>
          <w:szCs w:val="32"/>
        </w:rPr>
      </w:pPr>
      <w:r>
        <w:rPr>
          <w:rStyle w:val="6"/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三、申报方式</w:t>
      </w:r>
    </w:p>
    <w:p w14:paraId="29A829E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560" w:lineRule="exact"/>
        <w:ind w:right="0" w:firstLine="640" w:firstLineChars="200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请有意向的企业于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2026年6月26日（星期五）前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扫描下方二维码填写《企业信息征集表》。我会将根据企业填报信息进行筛选，并协助与中国—罗马尼亚商会对接，沟通后续工厂参观考察等事宜。</w:t>
      </w:r>
    </w:p>
    <w:p w14:paraId="2EECBDF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90" w:afterAutospacing="0" w:line="240" w:lineRule="auto"/>
        <w:ind w:left="0" w:right="0" w:firstLine="0"/>
        <w:jc w:val="center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999999"/>
          <w:spacing w:val="0"/>
          <w:sz w:val="22"/>
          <w:szCs w:val="22"/>
          <w:bdr w:val="dashed" w:color="999999" w:sz="6" w:space="0"/>
        </w:rPr>
        <w:t>二维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940560" cy="2212975"/>
            <wp:effectExtent l="0" t="0" r="2540" b="15875"/>
            <wp:docPr id="2" name="图片 2" descr="企业信息征集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企业信息征集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0560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i w:val="0"/>
          <w:iCs w:val="0"/>
          <w:caps w:val="0"/>
          <w:color w:val="999999"/>
          <w:spacing w:val="0"/>
          <w:sz w:val="22"/>
          <w:szCs w:val="22"/>
          <w:bdr w:val="dashed" w:color="999999" w:sz="6" w:space="0"/>
        </w:rPr>
        <w:t>置</w:t>
      </w:r>
    </w:p>
    <w:p w14:paraId="1CAB3DD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560" w:lineRule="exact"/>
        <w:ind w:left="0" w:right="0" w:firstLine="420"/>
        <w:textAlignment w:val="auto"/>
        <w:rPr>
          <w:sz w:val="32"/>
          <w:szCs w:val="32"/>
        </w:rPr>
      </w:pPr>
      <w:r>
        <w:rPr>
          <w:rStyle w:val="6"/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四、其他事项</w:t>
      </w:r>
    </w:p>
    <w:p w14:paraId="4F6033C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560" w:lineRule="exact"/>
        <w:ind w:left="0" w:right="0" w:firstLine="420"/>
        <w:textAlignment w:val="auto"/>
        <w:rPr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外方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计划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近期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到访青岛，将实地考察入选企业。请各企业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如实填写信息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，以便我会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及时做好对接安排。</w:t>
      </w:r>
    </w:p>
    <w:p w14:paraId="78858EB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3B58D8E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                                 青岛市贸促会</w:t>
      </w:r>
    </w:p>
    <w:p w14:paraId="3160626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                                 2026年6月12日</w:t>
      </w:r>
    </w:p>
    <w:p w14:paraId="0743CA1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4AFEB57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（联系人：曲茜，83897507）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357BE2"/>
    <w:rsid w:val="216A6E7A"/>
    <w:rsid w:val="6157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44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2026-06-12T05:50:00Z</dcterms:created>
  <dc:creator>Lenovo</dc:creator>
  <cp:lastModifiedBy>Lenovo</cp:lastModifiedBy>
  <dcterms:modified xsi:type="dcterms:W3CDTF">2026-06-12T06:40:04Z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0E659D21B7E14CBCB7F64C7DFF408FB2_12</vt:lpwstr>
  </property>
</Properties>
</file>